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E" w:rsidRPr="00F86A49" w:rsidRDefault="004B09AB" w:rsidP="00FC3FAE">
      <w:pPr>
        <w:shd w:val="clear" w:color="auto" w:fill="FFFFFF"/>
        <w:spacing w:after="0" w:line="353" w:lineRule="atLeast"/>
        <w:jc w:val="center"/>
        <w:rPr>
          <w:rFonts w:ascii="Times New Roman" w:hAnsi="Times New Roman" w:cs="Times New Roman"/>
          <w:color w:val="000000"/>
          <w:sz w:val="36"/>
          <w:lang w:val="ru-RU"/>
        </w:rPr>
      </w:pPr>
      <w:r>
        <w:rPr>
          <w:rFonts w:ascii="Times New Roman" w:hAnsi="Times New Roman" w:cs="Times New Roman"/>
          <w:noProof/>
          <w:color w:val="000000"/>
          <w:sz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274320</wp:posOffset>
            </wp:positionV>
            <wp:extent cx="1375410" cy="14630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FAE" w:rsidRPr="00F86A49">
        <w:rPr>
          <w:rFonts w:ascii="Times New Roman" w:hAnsi="Times New Roman" w:cs="Times New Roman"/>
          <w:color w:val="000000"/>
          <w:sz w:val="36"/>
          <w:lang w:val="ru-RU"/>
        </w:rPr>
        <w:t>Муниципальное бюджетное дошкольное образов</w:t>
      </w:r>
      <w:r w:rsidR="000646B3">
        <w:rPr>
          <w:rFonts w:ascii="Times New Roman" w:hAnsi="Times New Roman" w:cs="Times New Roman"/>
          <w:color w:val="000000"/>
          <w:sz w:val="36"/>
          <w:lang w:val="ru-RU"/>
        </w:rPr>
        <w:t>ательное учреждение детский сад «Алёнушка» с. Пашино</w:t>
      </w:r>
    </w:p>
    <w:p w:rsidR="00FC3FAE" w:rsidRPr="00F86A49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40"/>
          <w:szCs w:val="25"/>
        </w:rPr>
      </w:pPr>
    </w:p>
    <w:p w:rsidR="00FC3FAE" w:rsidRPr="00E805D1" w:rsidRDefault="00FC3FAE" w:rsidP="00FC3FAE">
      <w:pPr>
        <w:tabs>
          <w:tab w:val="center" w:pos="54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 xml:space="preserve">Утверждаю: </w:t>
      </w:r>
    </w:p>
    <w:p w:rsidR="00FC3FAE" w:rsidRPr="00E805D1" w:rsidRDefault="00FC3FAE" w:rsidP="00FC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>Заведующий ___________</w:t>
      </w:r>
      <w:r w:rsidR="000646B3">
        <w:rPr>
          <w:rFonts w:ascii="Times New Roman" w:eastAsia="Times New Roman" w:hAnsi="Times New Roman"/>
          <w:sz w:val="24"/>
          <w:szCs w:val="24"/>
          <w:lang w:val="ru-RU"/>
        </w:rPr>
        <w:t>К.Н. Русинова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C3FAE" w:rsidRPr="00E805D1" w:rsidRDefault="00FC3FAE" w:rsidP="00FC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="00DA783E">
        <w:rPr>
          <w:rFonts w:ascii="Times New Roman" w:eastAsia="Times New Roman" w:hAnsi="Times New Roman"/>
          <w:sz w:val="24"/>
          <w:szCs w:val="24"/>
          <w:lang w:val="ru-RU"/>
        </w:rPr>
        <w:t>каз №</w:t>
      </w:r>
      <w:proofErr w:type="spellStart"/>
      <w:r w:rsidR="00DA783E">
        <w:rPr>
          <w:rFonts w:ascii="Times New Roman" w:eastAsia="Times New Roman" w:hAnsi="Times New Roman"/>
          <w:sz w:val="24"/>
          <w:szCs w:val="24"/>
          <w:lang w:val="ru-RU"/>
        </w:rPr>
        <w:t>____от</w:t>
      </w:r>
      <w:proofErr w:type="spellEnd"/>
      <w:r w:rsidR="00DA783E">
        <w:rPr>
          <w:rFonts w:ascii="Times New Roman" w:eastAsia="Times New Roman" w:hAnsi="Times New Roman"/>
          <w:sz w:val="24"/>
          <w:szCs w:val="24"/>
          <w:lang w:val="ru-RU"/>
        </w:rPr>
        <w:t xml:space="preserve">  «___» ________ 2020</w:t>
      </w:r>
      <w:r w:rsidR="004B09AB">
        <w:rPr>
          <w:rFonts w:ascii="Times New Roman" w:eastAsia="Times New Roman" w:hAnsi="Times New Roman"/>
          <w:sz w:val="24"/>
          <w:szCs w:val="24"/>
          <w:lang w:val="ru-RU"/>
        </w:rPr>
        <w:t xml:space="preserve"> г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C3FAE" w:rsidRPr="00E805D1" w:rsidRDefault="00FC3FAE" w:rsidP="00FC3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805D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805D1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</w:t>
      </w: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4B09AB">
      <w:pPr>
        <w:pStyle w:val="af4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</w:p>
    <w:p w:rsidR="00FC3FAE" w:rsidRPr="004B09AB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000000"/>
          <w:sz w:val="44"/>
          <w:szCs w:val="44"/>
        </w:rPr>
      </w:pPr>
      <w:r w:rsidRPr="004B09AB">
        <w:rPr>
          <w:b/>
          <w:color w:val="000000"/>
          <w:sz w:val="44"/>
          <w:szCs w:val="44"/>
        </w:rPr>
        <w:t xml:space="preserve">Положение </w:t>
      </w:r>
    </w:p>
    <w:p w:rsidR="00FC3FAE" w:rsidRPr="004B09AB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40"/>
          <w:szCs w:val="40"/>
        </w:rPr>
      </w:pPr>
      <w:r w:rsidRPr="004B09AB">
        <w:rPr>
          <w:color w:val="000000"/>
          <w:sz w:val="40"/>
          <w:szCs w:val="40"/>
        </w:rPr>
        <w:t>о</w:t>
      </w:r>
      <w:r w:rsidR="00EA7AA8" w:rsidRPr="004B09AB">
        <w:rPr>
          <w:color w:val="000000"/>
          <w:sz w:val="40"/>
          <w:szCs w:val="40"/>
        </w:rPr>
        <w:t xml:space="preserve">  родительском </w:t>
      </w:r>
      <w:proofErr w:type="gramStart"/>
      <w:r w:rsidR="00EA7AA8" w:rsidRPr="004B09AB">
        <w:rPr>
          <w:color w:val="000000"/>
          <w:sz w:val="40"/>
          <w:szCs w:val="40"/>
        </w:rPr>
        <w:t>контроле</w:t>
      </w:r>
      <w:r w:rsidR="00FC3FAE" w:rsidRPr="004B09AB">
        <w:rPr>
          <w:color w:val="000000"/>
          <w:sz w:val="40"/>
          <w:szCs w:val="40"/>
        </w:rPr>
        <w:t xml:space="preserve"> за</w:t>
      </w:r>
      <w:proofErr w:type="gramEnd"/>
      <w:r w:rsidR="00FC3FAE" w:rsidRPr="004B09AB">
        <w:rPr>
          <w:color w:val="000000"/>
          <w:sz w:val="40"/>
          <w:szCs w:val="40"/>
        </w:rPr>
        <w:t xml:space="preserve"> организацией </w:t>
      </w:r>
    </w:p>
    <w:p w:rsidR="004B09AB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40"/>
          <w:szCs w:val="40"/>
        </w:rPr>
      </w:pPr>
      <w:r w:rsidRPr="004B09AB">
        <w:rPr>
          <w:color w:val="000000"/>
          <w:sz w:val="40"/>
          <w:szCs w:val="40"/>
        </w:rPr>
        <w:t xml:space="preserve">питания детей </w:t>
      </w:r>
    </w:p>
    <w:p w:rsidR="00FC3FAE" w:rsidRP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в </w:t>
      </w:r>
      <w:r w:rsidR="00FC3FAE" w:rsidRPr="004B09AB">
        <w:rPr>
          <w:color w:val="000000"/>
          <w:sz w:val="40"/>
          <w:szCs w:val="40"/>
        </w:rPr>
        <w:t xml:space="preserve">МБДОУ детский сад </w:t>
      </w:r>
      <w:r w:rsidR="000646B3" w:rsidRPr="004B09AB">
        <w:rPr>
          <w:color w:val="000000"/>
          <w:sz w:val="40"/>
          <w:szCs w:val="40"/>
        </w:rPr>
        <w:t>«Алёнушка» с. Пашино</w:t>
      </w:r>
    </w:p>
    <w:p w:rsidR="00FC3FAE" w:rsidRPr="004B09AB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40"/>
          <w:szCs w:val="40"/>
        </w:rPr>
      </w:pPr>
    </w:p>
    <w:p w:rsidR="00FC3FAE" w:rsidRPr="00947461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52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FC3FAE" w:rsidRP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25"/>
          <w:szCs w:val="25"/>
        </w:rPr>
      </w:pPr>
      <w:r w:rsidRPr="004B09AB">
        <w:rPr>
          <w:color w:val="000000"/>
          <w:sz w:val="25"/>
          <w:szCs w:val="25"/>
        </w:rPr>
        <w:t>Пашино</w:t>
      </w:r>
    </w:p>
    <w:p w:rsidR="004B09AB" w:rsidRPr="004B09AB" w:rsidRDefault="004B09AB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color w:val="000000"/>
          <w:sz w:val="25"/>
          <w:szCs w:val="25"/>
        </w:rPr>
      </w:pPr>
      <w:r w:rsidRPr="004B09AB">
        <w:rPr>
          <w:color w:val="000000"/>
          <w:sz w:val="25"/>
          <w:szCs w:val="25"/>
        </w:rPr>
        <w:t>2020</w:t>
      </w:r>
    </w:p>
    <w:p w:rsidR="00FC3FAE" w:rsidRDefault="00FC3FAE" w:rsidP="00FC3FAE">
      <w:pPr>
        <w:pStyle w:val="af4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DA783E" w:rsidRDefault="00B251F2" w:rsidP="004B09AB">
      <w:pPr>
        <w:pStyle w:val="af4"/>
        <w:shd w:val="clear" w:color="auto" w:fill="FFFFFF"/>
        <w:spacing w:before="0" w:beforeAutospacing="0" w:after="0" w:afterAutospacing="0" w:line="353" w:lineRule="atLeast"/>
        <w:ind w:left="360"/>
        <w:jc w:val="both"/>
        <w:rPr>
          <w:szCs w:val="31"/>
        </w:rPr>
      </w:pPr>
      <w:r>
        <w:rPr>
          <w:sz w:val="25"/>
          <w:szCs w:val="25"/>
        </w:rPr>
        <w:lastRenderedPageBreak/>
        <w:t xml:space="preserve"> </w:t>
      </w:r>
      <w:proofErr w:type="gramStart"/>
      <w:r>
        <w:rPr>
          <w:sz w:val="25"/>
          <w:szCs w:val="25"/>
        </w:rPr>
        <w:t>Положение о Родительском контроле</w:t>
      </w:r>
      <w:r w:rsidR="00DA783E" w:rsidRPr="00430235">
        <w:rPr>
          <w:sz w:val="25"/>
          <w:szCs w:val="25"/>
        </w:rPr>
        <w:t xml:space="preserve"> разработан</w:t>
      </w:r>
      <w:r>
        <w:rPr>
          <w:sz w:val="25"/>
          <w:szCs w:val="25"/>
        </w:rPr>
        <w:t xml:space="preserve">о </w:t>
      </w:r>
      <w:r w:rsidR="00DA783E" w:rsidRPr="00430235">
        <w:rPr>
          <w:sz w:val="25"/>
          <w:szCs w:val="25"/>
        </w:rPr>
        <w:t xml:space="preserve"> на основе методических рекомендаций </w:t>
      </w:r>
      <w:r w:rsidR="00DA783E" w:rsidRPr="00430235">
        <w:rPr>
          <w:rFonts w:ascii="Arial" w:hAnsi="Arial" w:cs="Arial"/>
          <w:sz w:val="31"/>
          <w:szCs w:val="31"/>
        </w:rPr>
        <w:t xml:space="preserve"> </w:t>
      </w:r>
      <w:r w:rsidR="00DA783E" w:rsidRPr="00430235">
        <w:rPr>
          <w:szCs w:val="31"/>
        </w:rPr>
        <w:t>MP 2.4.0180-20"Родительский контроль за организацией горячего питания детей в общеобразовательных организациях"</w:t>
      </w:r>
      <w:r w:rsidR="00DA783E" w:rsidRPr="00430235">
        <w:rPr>
          <w:szCs w:val="31"/>
        </w:rPr>
        <w:br/>
        <w:t>(утв. Федеральной службой по надзору в сфере защиты прав потребителей и благополучия человека 18 мая 2020 г</w:t>
      </w:r>
      <w:proofErr w:type="gramEnd"/>
    </w:p>
    <w:p w:rsidR="00DA783E" w:rsidRPr="00947461" w:rsidRDefault="00DA783E" w:rsidP="004B09AB">
      <w:pPr>
        <w:pStyle w:val="af4"/>
        <w:shd w:val="clear" w:color="auto" w:fill="FFFFFF"/>
        <w:spacing w:before="0" w:beforeAutospacing="0" w:after="0" w:afterAutospacing="0" w:line="353" w:lineRule="atLeast"/>
        <w:ind w:left="360"/>
        <w:jc w:val="both"/>
        <w:rPr>
          <w:rFonts w:ascii="Arial" w:hAnsi="Arial" w:cs="Arial"/>
          <w:color w:val="000000"/>
          <w:sz w:val="25"/>
          <w:szCs w:val="25"/>
        </w:rPr>
      </w:pP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 xml:space="preserve">I. Общие положения 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1.1. Настоящие методические рекомендации направлены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на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- улучшение </w:t>
      </w:r>
      <w:r w:rsidR="00B251F2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организации питания детей в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образовательной организации и в домашних условиях;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>II. Принципы организации здорового питания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2.1.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- соответствие энергетической ценности ежедневного рациона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энергозатратам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макронутриентах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(белки и аминокислоты, жиры и жирные кислоты, углеводы) и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микронутриентах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(витамины, минеральные вещества и микроэлементы, биологически активные вещества);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обеспечение максимально разнообразного здорового питания и оптимального его режима;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исключение использования фальсифицированных пищевых продуктов.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сердечно-сосудистых</w:t>
      </w:r>
      <w:proofErr w:type="spellEnd"/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заболеваний и избыточной массы тела.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2.2. Режим питания.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/>
        <w:jc w:val="both"/>
        <w:rPr>
          <w:sz w:val="25"/>
          <w:szCs w:val="25"/>
        </w:rPr>
      </w:pPr>
      <w:r w:rsidRPr="00876796">
        <w:rPr>
          <w:sz w:val="25"/>
          <w:szCs w:val="25"/>
        </w:rPr>
        <w:t>Питание детей должно быть достаточно в количественном отношении и по качественному составу, а также покрывать</w:t>
      </w:r>
      <w:r w:rsidR="00B251F2">
        <w:rPr>
          <w:sz w:val="25"/>
          <w:szCs w:val="25"/>
        </w:rPr>
        <w:t xml:space="preserve"> их</w:t>
      </w:r>
      <w:r w:rsidRPr="00876796">
        <w:rPr>
          <w:sz w:val="25"/>
          <w:szCs w:val="25"/>
        </w:rPr>
        <w:t xml:space="preserve"> </w:t>
      </w:r>
      <w:proofErr w:type="spellStart"/>
      <w:r w:rsidRPr="00876796">
        <w:rPr>
          <w:sz w:val="25"/>
          <w:szCs w:val="25"/>
        </w:rPr>
        <w:t>энергозатраты</w:t>
      </w:r>
      <w:proofErr w:type="spellEnd"/>
      <w:r w:rsidRPr="00876796">
        <w:rPr>
          <w:sz w:val="25"/>
          <w:szCs w:val="25"/>
        </w:rPr>
        <w:t>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/>
        <w:jc w:val="both"/>
        <w:rPr>
          <w:sz w:val="25"/>
          <w:szCs w:val="25"/>
        </w:rPr>
      </w:pPr>
      <w:r w:rsidRPr="00876796">
        <w:rPr>
          <w:sz w:val="25"/>
          <w:szCs w:val="25"/>
        </w:rPr>
        <w:t>Один из важных принципов рационального питания – правильно организованный режим питания.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proofErr w:type="gramStart"/>
      <w:r w:rsidRPr="00876796">
        <w:rPr>
          <w:sz w:val="25"/>
          <w:szCs w:val="25"/>
        </w:rPr>
        <w:t xml:space="preserve">В соответствии с п.15.11 </w:t>
      </w:r>
      <w:proofErr w:type="spellStart"/>
      <w:r w:rsidRPr="00876796">
        <w:rPr>
          <w:sz w:val="25"/>
          <w:szCs w:val="25"/>
        </w:rPr>
        <w:t>СанПиН</w:t>
      </w:r>
      <w:proofErr w:type="spellEnd"/>
      <w:r w:rsidRPr="00876796">
        <w:rPr>
          <w:sz w:val="25"/>
          <w:szCs w:val="25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- </w:t>
      </w:r>
      <w:proofErr w:type="spellStart"/>
      <w:r w:rsidRPr="00876796">
        <w:rPr>
          <w:sz w:val="25"/>
          <w:szCs w:val="25"/>
        </w:rPr>
        <w:t>СанПиН</w:t>
      </w:r>
      <w:proofErr w:type="spellEnd"/>
      <w:r w:rsidRPr="00876796">
        <w:rPr>
          <w:sz w:val="25"/>
          <w:szCs w:val="25"/>
        </w:rPr>
        <w:t xml:space="preserve"> 2.4.1.3049-13)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  <w:proofErr w:type="gramEnd"/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r w:rsidRPr="00876796">
        <w:rPr>
          <w:sz w:val="25"/>
          <w:szCs w:val="25"/>
        </w:rPr>
        <w:lastRenderedPageBreak/>
        <w:t>При 8 - 10-часовом пребывании детей, организуется 3 - 4-х разовое питание, при 10,5 - 12-часовом пребывании детей - 4 - 5-разовое питание, при 13 - 24-часовом пребывании детей - 5 - 6-разовое питание. Между завтраком и обедом возможна организация второго завтрака. Для детей, начиная с 9-месячного возраста, оптимальным является прием пищи с интервалом не более 4 часов.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r w:rsidRPr="00876796">
        <w:rPr>
          <w:sz w:val="25"/>
          <w:szCs w:val="25"/>
        </w:rPr>
        <w:t xml:space="preserve">Согласно п.п.11.6.; 11.7. </w:t>
      </w:r>
      <w:proofErr w:type="spellStart"/>
      <w:r w:rsidRPr="00876796">
        <w:rPr>
          <w:sz w:val="25"/>
          <w:szCs w:val="25"/>
        </w:rPr>
        <w:t>СанПиН</w:t>
      </w:r>
      <w:proofErr w:type="spellEnd"/>
      <w:r w:rsidRPr="00876796">
        <w:rPr>
          <w:sz w:val="25"/>
          <w:szCs w:val="25"/>
        </w:rPr>
        <w:t xml:space="preserve"> 2.4.1.3049-13 рекомендуется организовывать прогулки 2 раза в день: в первую половину дня и вторую половину дня - после дневного сна или перед уходом детей домой.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r w:rsidRPr="00876796">
        <w:rPr>
          <w:sz w:val="25"/>
          <w:szCs w:val="25"/>
        </w:rPr>
        <w:t>Питание в дошкольных организациях организуется в соответствии с примерным меню. Меню должно быть разнообразным, это достигается и путем использования широкого ассортимента продуктов, и способами кулинарной обработки, позволяющими приготовить различные блюда из одного продукта. Повторение блюд и кулинарных изделий в один и тот же день и последующие два дня не допускается.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r w:rsidRPr="00876796">
        <w:rPr>
          <w:sz w:val="25"/>
          <w:szCs w:val="25"/>
        </w:rPr>
        <w:t>В дошкольном возрасте суточный рацион распределяется с выделением обеда как большего по объему и энергетической ценности приема пищи. Рекомендуется следующее распределение энергетической ценности по приемам пищи: завтрак - 20-25% суточной энергетической ценности, обед - 30-35% суточной энергетической ценности. Полдник должен обеспечить потребности ребенка в жидкости, так как после обеда и дневного сна дети испытывают жажду, на полдник приходится 10-15% суточной энергетической ценности. Ужин составляет 20-25% суточной энергетической ценности. В промежутке между завтраком и обедом рекомендуется дополнительный прием пищи - второй завтрак (5% суточной энергетической ценности).</w:t>
      </w:r>
    </w:p>
    <w:p w:rsidR="00876796" w:rsidRPr="00876796" w:rsidRDefault="00876796" w:rsidP="004B09AB">
      <w:pPr>
        <w:pStyle w:val="af4"/>
        <w:shd w:val="clear" w:color="auto" w:fill="FFFFFF"/>
        <w:spacing w:before="0" w:beforeAutospacing="0" w:after="180" w:afterAutospacing="0" w:line="276" w:lineRule="auto"/>
        <w:jc w:val="both"/>
        <w:rPr>
          <w:sz w:val="25"/>
          <w:szCs w:val="25"/>
        </w:rPr>
      </w:pPr>
      <w:r w:rsidRPr="00876796">
        <w:rPr>
          <w:sz w:val="25"/>
          <w:szCs w:val="25"/>
        </w:rPr>
        <w:t xml:space="preserve">Согласно п.15.6. </w:t>
      </w:r>
      <w:proofErr w:type="spellStart"/>
      <w:r w:rsidRPr="00876796">
        <w:rPr>
          <w:sz w:val="25"/>
          <w:szCs w:val="25"/>
        </w:rPr>
        <w:t>СанПиН</w:t>
      </w:r>
      <w:proofErr w:type="spellEnd"/>
      <w:r w:rsidRPr="00876796">
        <w:rPr>
          <w:sz w:val="25"/>
          <w:szCs w:val="25"/>
        </w:rPr>
        <w:t xml:space="preserve"> 2.4.1.3049-13 «Завтрак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напитки».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>Рекомендуемое количество приемов пищи в образовательной организации в зависимости от режима функционирования</w:t>
      </w:r>
    </w:p>
    <w:p w:rsidR="00876796" w:rsidRDefault="00876796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ru-RU" w:eastAsia="ru-RU" w:bidi="ar-SA"/>
        </w:rPr>
        <w:drawing>
          <wp:inline distT="0" distB="0" distL="0" distR="0">
            <wp:extent cx="5418557" cy="1005840"/>
            <wp:effectExtent l="19050" t="0" r="0" b="0"/>
            <wp:docPr id="3" name="Рисунок 3" descr="C:\Users\МБДОУ Московская\Downloads\image001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 Московская\Downloads\image001_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57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E19" w:rsidRDefault="00792E19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ru-RU" w:eastAsia="ru-RU" w:bidi="ar-SA"/>
        </w:rPr>
        <w:lastRenderedPageBreak/>
        <w:drawing>
          <wp:inline distT="0" distB="0" distL="0" distR="0">
            <wp:extent cx="5430699" cy="1154430"/>
            <wp:effectExtent l="19050" t="0" r="0" b="0"/>
            <wp:docPr id="4" name="Рисунок 4" descr="C:\Users\МБДОУ Московская\Downloads\image002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 Московская\Downloads\image002_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99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Для приема пищи в расписании занятий предусматривается достаточное время - не менее 20 минут.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2.3. Формирование у детей культуры правильного питания.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2.4. Энергетическая ценность рациона питания должна удовлетворять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энергозатраты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ребенка, биологическая ценность - физиологическую потребность.</w:t>
      </w:r>
    </w:p>
    <w:p w:rsidR="00DA783E" w:rsidRPr="00DA783E" w:rsidRDefault="00B251F2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2.5</w:t>
      </w:r>
      <w:r w:rsidR="00DA783E"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 xml:space="preserve">III. Родительский </w:t>
      </w:r>
      <w:proofErr w:type="gramStart"/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>контроль за</w:t>
      </w:r>
      <w:proofErr w:type="gramEnd"/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 xml:space="preserve"> организацией питания детей в </w:t>
      </w:r>
      <w:r w:rsidR="00792E19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>ДОУ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3.1. Решение вопросов качественного и здорового питания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воспитанников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, пропаганды основ здорового питания 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ДОУ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должно осуществляться при взаимодействии с родительским комитетом, общественными организациями.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3.2. Порядок проведения мероприятий по родительскому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контролю за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организацией питания</w:t>
      </w:r>
      <w:r w:rsidR="00B251F2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воспитанников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, в том числе регламентирующего порядок доступа законных представителей 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воспитанников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я в помещения для приема пищи, рекомендуется регламентировать 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локальным нормативным актом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образовательной организации.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3.3. При проведении мероприятий родительского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контроля за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организацией питания детей в организованных детских коллективах могут быть оценены: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- соответствие реализуемых блюд утвержденному меню;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условия соблюдения пр</w:t>
      </w:r>
      <w:r w:rsidR="00B251F2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авил личной гигиены воспитанников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наличие и состояние санитарной одежды у сотрудников, осуществляющих раздачу готовых блюд;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объем и вид пищевых отходов после приема пищи;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информирование родителей и детей о здоровом питании.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3.4. Организация родительского контроля может осуществляться в форме анкетирования родителей и детей (</w:t>
      </w:r>
      <w:hyperlink r:id="rId8" w:anchor="1000" w:history="1">
        <w:r w:rsidRPr="00DA783E">
          <w:rPr>
            <w:rFonts w:ascii="Times New Roman" w:eastAsia="Times New Roman" w:hAnsi="Times New Roman" w:cs="Times New Roman"/>
            <w:color w:val="808080"/>
            <w:sz w:val="27"/>
            <w:u w:val="single"/>
            <w:lang w:val="ru-RU" w:eastAsia="ru-RU" w:bidi="ar-SA"/>
          </w:rPr>
          <w:t>приложение 1</w:t>
        </w:r>
      </w:hyperlink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)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и участии в работе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комиссии</w:t>
      </w:r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по контроля за </w:t>
      </w:r>
      <w:proofErr w:type="gramStart"/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питанием</w:t>
      </w:r>
      <w:proofErr w:type="gramEnd"/>
      <w:r w:rsidR="00792E19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созданной в ДОУ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(</w:t>
      </w:r>
      <w:hyperlink r:id="rId9" w:anchor="2000" w:history="1">
        <w:r w:rsidRPr="00DA783E">
          <w:rPr>
            <w:rFonts w:ascii="Times New Roman" w:eastAsia="Times New Roman" w:hAnsi="Times New Roman" w:cs="Times New Roman"/>
            <w:color w:val="808080"/>
            <w:sz w:val="27"/>
            <w:u w:val="single"/>
            <w:lang w:val="ru-RU" w:eastAsia="ru-RU" w:bidi="ar-SA"/>
          </w:rPr>
          <w:t>приложение 2</w:t>
        </w:r>
      </w:hyperlink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).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Итоги проверок обсуждаются на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общеродительских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val="ru-RU" w:eastAsia="ru-RU" w:bidi="ar-SA"/>
        </w:rPr>
        <w:t>IV. Рекомендации родителям по организации питания детей в семье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4.1. Роль и значение питания.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Всякие нарушения в питании как количественные, так и, особенно, качественные отрицательно влияют на здоровье детей. Особенно вредны для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детского организма нарушения в питании в период наиболее интенсивного роста ребенка.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энерготрат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Наиболее ценны молочные жиры (масло сливочное, жир молока), которые содержат витамины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Углеводы содержатся в хлебе, крупах, картофеле, овощах, ягодах, фруктах, сахаре, сладостях.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Минеральные вещества принимают участие во всех обменных процессах организма (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кровотворении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кровотворение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Д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иммуно-реактивным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Витамины группы В. Витамин В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1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быстрая утомляемость). Витамин В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1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 В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2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2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содержится в молоке, яйце, печени, мясе, овощах.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С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контроль за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пищевым поведением, приводит к избыточному потреблению пищи.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Для того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,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съедает с удовольствием, т.е. с аппетитом. Аппетит зависит и от режима питания.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Если ребенок </w:t>
      </w:r>
      <w:proofErr w:type="gram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приучен</w:t>
      </w:r>
      <w:proofErr w:type="gram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анорексия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4.2. Здоровое питание предусматривает первый прием пищи ребенком дома - завтрак с учетом времени и объема блюд</w:t>
      </w:r>
      <w:r w:rsidR="00B251F2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, предлагаемых на завтрак в </w:t>
      </w: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образовательной организации.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4.3. При приготовлении пищи дома рекомендуется: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Контролировать потребление жира: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исключать жареные блюда, приготовление во фритюре;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не использовать дополнительный жир при приготовлении;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Контролировать потребление сахара: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lastRenderedPageBreak/>
        <w:t>Контролировать потребление соли: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норма потребления соли составляет 3-5 г в сутки в готовых блюдах;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Выбирать правильные способы кулинарной обработки пищи:</w:t>
      </w:r>
    </w:p>
    <w:p w:rsidR="00DA783E" w:rsidRPr="00DA783E" w:rsidRDefault="00DA783E" w:rsidP="004B09AB">
      <w:pPr>
        <w:shd w:val="clear" w:color="auto" w:fill="FFFFFF"/>
        <w:spacing w:after="306" w:line="324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</w:pPr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- предпочтительно: приготовление на пару, отваривание,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запекание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 xml:space="preserve">, тушение, </w:t>
      </w:r>
      <w:proofErr w:type="spellStart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припускание</w:t>
      </w:r>
      <w:proofErr w:type="spellEnd"/>
      <w:r w:rsidRPr="00DA783E">
        <w:rPr>
          <w:rFonts w:ascii="Times New Roman" w:eastAsia="Times New Roman" w:hAnsi="Times New Roman" w:cs="Times New Roman"/>
          <w:color w:val="333333"/>
          <w:sz w:val="27"/>
          <w:szCs w:val="27"/>
          <w:lang w:val="ru-RU" w:eastAsia="ru-RU" w:bidi="ar-SA"/>
        </w:rPr>
        <w:t>.</w:t>
      </w:r>
    </w:p>
    <w:p w:rsidR="00FC3FAE" w:rsidRPr="00DA783E" w:rsidRDefault="00FC3FAE" w:rsidP="004B09AB">
      <w:pPr>
        <w:pStyle w:val="af4"/>
        <w:shd w:val="clear" w:color="auto" w:fill="FFFFFF"/>
        <w:spacing w:before="0" w:beforeAutospacing="0" w:after="0" w:afterAutospacing="0" w:line="353" w:lineRule="atLeast"/>
        <w:jc w:val="both"/>
        <w:rPr>
          <w:color w:val="000000"/>
          <w:sz w:val="25"/>
          <w:szCs w:val="25"/>
        </w:rPr>
      </w:pPr>
    </w:p>
    <w:p w:rsidR="00AA255E" w:rsidRPr="00DA783E" w:rsidRDefault="004B09AB" w:rsidP="004B09A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31.25pt">
            <v:imagedata r:id="rId10" o:title="печать с подписью"/>
          </v:shape>
        </w:pict>
      </w:r>
    </w:p>
    <w:sectPr w:rsidR="00AA255E" w:rsidRPr="00DA783E" w:rsidSect="00AA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D4726"/>
    <w:multiLevelType w:val="multilevel"/>
    <w:tmpl w:val="82C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C3FAE"/>
    <w:rsid w:val="00043632"/>
    <w:rsid w:val="000646B3"/>
    <w:rsid w:val="000822C2"/>
    <w:rsid w:val="000C17A8"/>
    <w:rsid w:val="000E4F6F"/>
    <w:rsid w:val="00221147"/>
    <w:rsid w:val="002B7A9A"/>
    <w:rsid w:val="002D3468"/>
    <w:rsid w:val="002D3A15"/>
    <w:rsid w:val="002E1A90"/>
    <w:rsid w:val="002F671B"/>
    <w:rsid w:val="003F4DC0"/>
    <w:rsid w:val="004177BD"/>
    <w:rsid w:val="004374C2"/>
    <w:rsid w:val="004A2A73"/>
    <w:rsid w:val="004A5C5A"/>
    <w:rsid w:val="004A6FC1"/>
    <w:rsid w:val="004B09AB"/>
    <w:rsid w:val="005219C3"/>
    <w:rsid w:val="00553906"/>
    <w:rsid w:val="0055658C"/>
    <w:rsid w:val="005F652D"/>
    <w:rsid w:val="006305DA"/>
    <w:rsid w:val="006438CC"/>
    <w:rsid w:val="00691A8D"/>
    <w:rsid w:val="00791383"/>
    <w:rsid w:val="00792E19"/>
    <w:rsid w:val="007A43BC"/>
    <w:rsid w:val="007B55C4"/>
    <w:rsid w:val="007B7753"/>
    <w:rsid w:val="00876796"/>
    <w:rsid w:val="008A53DE"/>
    <w:rsid w:val="00967530"/>
    <w:rsid w:val="00990B01"/>
    <w:rsid w:val="00A3426F"/>
    <w:rsid w:val="00A632D8"/>
    <w:rsid w:val="00AA255E"/>
    <w:rsid w:val="00AC6E05"/>
    <w:rsid w:val="00B03A66"/>
    <w:rsid w:val="00B251F2"/>
    <w:rsid w:val="00B27445"/>
    <w:rsid w:val="00B27D32"/>
    <w:rsid w:val="00B568F4"/>
    <w:rsid w:val="00BA3F10"/>
    <w:rsid w:val="00C06308"/>
    <w:rsid w:val="00C12FFC"/>
    <w:rsid w:val="00CC7BC6"/>
    <w:rsid w:val="00D155DD"/>
    <w:rsid w:val="00D62E50"/>
    <w:rsid w:val="00D64DCE"/>
    <w:rsid w:val="00D76505"/>
    <w:rsid w:val="00D97485"/>
    <w:rsid w:val="00DA783E"/>
    <w:rsid w:val="00DE4A89"/>
    <w:rsid w:val="00DF0366"/>
    <w:rsid w:val="00EA7AA8"/>
    <w:rsid w:val="00EC37DC"/>
    <w:rsid w:val="00EE58BA"/>
    <w:rsid w:val="00F3685C"/>
    <w:rsid w:val="00F86A49"/>
    <w:rsid w:val="00FC0E6B"/>
    <w:rsid w:val="00FC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AE"/>
  </w:style>
  <w:style w:type="paragraph" w:styleId="1">
    <w:name w:val="heading 1"/>
    <w:basedOn w:val="a"/>
    <w:next w:val="a"/>
    <w:link w:val="10"/>
    <w:uiPriority w:val="9"/>
    <w:qFormat/>
    <w:rsid w:val="007B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5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55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5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B55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B55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55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55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B55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55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55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5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5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5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55C4"/>
    <w:rPr>
      <w:b/>
      <w:bCs/>
    </w:rPr>
  </w:style>
  <w:style w:type="character" w:styleId="a9">
    <w:name w:val="Emphasis"/>
    <w:basedOn w:val="a0"/>
    <w:uiPriority w:val="20"/>
    <w:qFormat/>
    <w:rsid w:val="007B55C4"/>
    <w:rPr>
      <w:i/>
      <w:iCs/>
    </w:rPr>
  </w:style>
  <w:style w:type="paragraph" w:styleId="aa">
    <w:name w:val="No Spacing"/>
    <w:uiPriority w:val="1"/>
    <w:qFormat/>
    <w:rsid w:val="007B55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55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55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55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55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55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B55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55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B55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B55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55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55C4"/>
    <w:pPr>
      <w:outlineLvl w:val="9"/>
    </w:pPr>
  </w:style>
  <w:style w:type="paragraph" w:styleId="af4">
    <w:name w:val="Normal (Web)"/>
    <w:basedOn w:val="a"/>
    <w:uiPriority w:val="99"/>
    <w:unhideWhenUsed/>
    <w:rsid w:val="00FC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A783E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7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3074</Words>
  <Characters>17526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I. Общие положения и область применения</vt:lpstr>
      <vt:lpstr>        II. Принципы организации здорового питания</vt:lpstr>
      <vt:lpstr>        Рекомендуемое количество приемов пищи в образовательной организации в зависимост</vt:lpstr>
      <vt:lpstr>        III. Родительский контроль за организацией питания детей в ДОУ</vt:lpstr>
      <vt:lpstr>        IV. Рекомендации родителям по организации питания детей в семье</vt:lpstr>
    </vt:vector>
  </TitlesOfParts>
  <Company>Image&amp;Matros ®</Company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5</cp:revision>
  <dcterms:created xsi:type="dcterms:W3CDTF">2020-12-07T05:49:00Z</dcterms:created>
  <dcterms:modified xsi:type="dcterms:W3CDTF">2021-01-18T11:47:00Z</dcterms:modified>
</cp:coreProperties>
</file>